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centrum szkolenia kadr?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Dynamicznie zmieniające się przepisy oraz rozporządzenia z zakresu kadr, płac oraz finansów powinny być na bieżąco przyswajane przez pracowników. Aby ułatwić sobie aktualizowanie wiedzy, warto skorzystać z pomocy zaufanego &lt;strong&gt;centrum szkolenia kadr&lt;/strong&gt;. Dzięki niemu firma lub instytucja publiczna z łatwością uzyska cenne i najświeższe informacje.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centrum szkolenia kadr?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w którym można rozwijać swoje umiejętności i poszerzać wiedzę, aby stać się bardziej efektywnym? Chcesz być na bieżąco ze wszystkimi nowinkami ze świata HR? Z pomocą przychodzi takie miejsce jak </w:t>
      </w:r>
      <w:r>
        <w:rPr>
          <w:rFonts w:ascii="calibri" w:hAnsi="calibri" w:eastAsia="calibri" w:cs="calibri"/>
          <w:sz w:val="24"/>
          <w:szCs w:val="24"/>
          <w:b/>
        </w:rPr>
        <w:t xml:space="preserve">centrum szkolenia kadr</w:t>
      </w:r>
      <w:r>
        <w:rPr>
          <w:rFonts w:ascii="calibri" w:hAnsi="calibri" w:eastAsia="calibri" w:cs="calibri"/>
          <w:sz w:val="24"/>
          <w:szCs w:val="24"/>
        </w:rPr>
        <w:t xml:space="preserve">. Obecnie, szkolenia są bardzo istotne, bo właściwe zarządzanie kadrą w firmie jest kluczowe dla jej sukcesu. Dlatego coraz więcej organizacji decyduje się na szkolenia dla swoich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centrum jest dostarczanie praktycznej i aktualnej wiedzy oraz umiejętności, które można od razu wykorzystać w pracy. Programy szkoleniowe są zwykle skonstruowane w sposób interaktywny, co oznacza, że uczestnicy mają szansę uczyć się poprzez praktyczne ćwiczenia, dyskusje, a także poprzez studium przypadków. Dzięki szkoleniom organizowanym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szkolenia kadr</w:t>
      </w:r>
      <w:r>
        <w:rPr>
          <w:rFonts w:ascii="calibri" w:hAnsi="calibri" w:eastAsia="calibri" w:cs="calibri"/>
          <w:sz w:val="24"/>
          <w:szCs w:val="24"/>
        </w:rPr>
        <w:t xml:space="preserve">, pracownicy oraz jednostki mogą rozwijać swoje umiejętności, co w rezultacie pozytywnie wpływa na efektywność pracy. Osoby, które są dobrze przeszkolone i zaopatrzone w najświeższe informacje, wykonują swoje zadania szybciej, dokładniej i z mniejszą ilością błędów.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centrum szkolenia kadr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platformy powinien być zatem poprzedzony sprawdzeniem oferty szkoleniowej. Jeśli zależy Ci na merytorycznych oraz aktualnych wiadomościach z zakresu kadr, płac, zasiłków oraz finansów i księgowości, to zainteresuj się Centrum Szkoleń Verte.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szkolenia kadr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kursy skierowane do firm oraz instytucji publicznych. Ponadto wszystkie projekty realizowane są przez specjalistów z danej dziedziny.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entrumver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2026-07-12T01:40:05+02:00</dcterms:created>
  <dcterms:modified xsi:type="dcterms:W3CDTF">2026-07-12T01:40:05+02:00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